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CA0BB" w14:textId="77777777" w:rsidR="00053637" w:rsidRDefault="00AD7886">
      <w:proofErr w:type="spellStart"/>
      <w:r>
        <w:t>Forth</w:t>
      </w:r>
      <w:proofErr w:type="spellEnd"/>
      <w:r>
        <w:t xml:space="preserve"> quarter math 2 videos</w:t>
      </w:r>
    </w:p>
    <w:p w14:paraId="1CDF113C" w14:textId="77777777" w:rsidR="00B73D6E" w:rsidRDefault="00B73D6E"/>
    <w:p w14:paraId="34A4E278" w14:textId="77777777" w:rsidR="00B73D6E" w:rsidRDefault="00B73D6E">
      <w:bookmarkStart w:id="0" w:name="_GoBack"/>
      <w:bookmarkEnd w:id="0"/>
    </w:p>
    <w:p w14:paraId="3490EDDC" w14:textId="77777777" w:rsidR="00AD7886" w:rsidRDefault="00AD7886"/>
    <w:p w14:paraId="3701E9B6" w14:textId="77777777" w:rsidR="00AD7886" w:rsidRDefault="00AD7886">
      <w:hyperlink r:id="rId4" w:history="1">
        <w:r w:rsidRPr="00A57D99">
          <w:rPr>
            <w:rStyle w:val="Hyperlink"/>
          </w:rPr>
          <w:t>https://www.khanacademy.org/math/geometry/hs-geo-trig/hs-geo-trig-ratios-intro/v/basic-trigonometry</w:t>
        </w:r>
      </w:hyperlink>
    </w:p>
    <w:p w14:paraId="5F6FCE52" w14:textId="77777777" w:rsidR="00AD7886" w:rsidRDefault="00AD7886"/>
    <w:p w14:paraId="5F4B0C82" w14:textId="77777777" w:rsidR="00AD7886" w:rsidRDefault="00AD7886">
      <w:hyperlink r:id="rId5" w:history="1">
        <w:r w:rsidRPr="00A57D99">
          <w:rPr>
            <w:rStyle w:val="Hyperlink"/>
          </w:rPr>
          <w:t>https://www.khanacademy.org/math/geometry/hs-geo-trig/hs-geo-trig-ratios-intro/v/basic-trigonometry-ii</w:t>
        </w:r>
      </w:hyperlink>
    </w:p>
    <w:p w14:paraId="5D2BC692" w14:textId="77777777" w:rsidR="00AD7886" w:rsidRDefault="00AD7886"/>
    <w:p w14:paraId="736DA5BA" w14:textId="77777777" w:rsidR="004A31A8" w:rsidRDefault="004A31A8"/>
    <w:p w14:paraId="507BD6D7" w14:textId="77777777" w:rsidR="004A31A8" w:rsidRDefault="00B73D6E">
      <w:hyperlink r:id="rId6" w:history="1">
        <w:r w:rsidRPr="00A57D99">
          <w:rPr>
            <w:rStyle w:val="Hyperlink"/>
          </w:rPr>
          <w:t>https://www.khanacademy.org/math/geometry/hs-geo-trig/hs-geo-solve-for-a-side/v/example-trig-to-solve-the-sides-and-angles-of-a-right-triangle</w:t>
        </w:r>
      </w:hyperlink>
    </w:p>
    <w:p w14:paraId="39EDE320" w14:textId="77777777" w:rsidR="00B73D6E" w:rsidRDefault="00B73D6E"/>
    <w:sectPr w:rsidR="00B73D6E" w:rsidSect="00CF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86"/>
    <w:rsid w:val="004A31A8"/>
    <w:rsid w:val="00AA5743"/>
    <w:rsid w:val="00AD7886"/>
    <w:rsid w:val="00B73D6E"/>
    <w:rsid w:val="00C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CCA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khanacademy.org/math/geometry/hs-geo-trig/hs-geo-trig-ratios-intro/v/basic-trigonometry" TargetMode="External"/><Relationship Id="rId5" Type="http://schemas.openxmlformats.org/officeDocument/2006/relationships/hyperlink" Target="https://www.khanacademy.org/math/geometry/hs-geo-trig/hs-geo-trig-ratios-intro/v/basic-trigonometry-ii" TargetMode="External"/><Relationship Id="rId6" Type="http://schemas.openxmlformats.org/officeDocument/2006/relationships/hyperlink" Target="https://www.khanacademy.org/math/geometry/hs-geo-trig/hs-geo-solve-for-a-side/v/example-trig-to-solve-the-sides-and-angles-of-a-right-triangl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 _ Staff - EnloeHS</dc:creator>
  <cp:keywords/>
  <dc:description/>
  <cp:lastModifiedBy>Eileen Pate _ Staff - EnloeHS</cp:lastModifiedBy>
  <cp:revision>1</cp:revision>
  <dcterms:created xsi:type="dcterms:W3CDTF">2018-05-08T16:40:00Z</dcterms:created>
  <dcterms:modified xsi:type="dcterms:W3CDTF">2018-05-08T16:45:00Z</dcterms:modified>
</cp:coreProperties>
</file>